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74E31" w14:textId="77777777" w:rsidR="007972F4" w:rsidRPr="007972F4" w:rsidRDefault="007972F4">
      <w:pPr>
        <w:rPr>
          <w:b/>
        </w:rPr>
      </w:pPr>
      <w:r w:rsidRPr="007972F4">
        <w:rPr>
          <w:b/>
        </w:rPr>
        <w:t>Chapter 4</w:t>
      </w:r>
      <w:r w:rsidR="00990AC7">
        <w:rPr>
          <w:b/>
        </w:rPr>
        <w:t xml:space="preserve"> Exam</w:t>
      </w:r>
    </w:p>
    <w:p w14:paraId="5AFF920E" w14:textId="77777777" w:rsidR="007972F4" w:rsidRPr="007972F4" w:rsidRDefault="00990AC7">
      <w:pPr>
        <w:rPr>
          <w:b/>
        </w:rPr>
      </w:pPr>
      <w:r>
        <w:rPr>
          <w:b/>
        </w:rPr>
        <w:t>ACCT2060</w:t>
      </w:r>
    </w:p>
    <w:p w14:paraId="1992FE6D" w14:textId="77777777" w:rsidR="007972F4" w:rsidRPr="007972F4" w:rsidRDefault="00990AC7">
      <w:pPr>
        <w:rPr>
          <w:b/>
        </w:rPr>
      </w:pPr>
      <w:r>
        <w:rPr>
          <w:b/>
        </w:rPr>
        <w:t>Out of Canvas</w:t>
      </w:r>
      <w:r w:rsidR="008C30B9">
        <w:rPr>
          <w:b/>
        </w:rPr>
        <w:t xml:space="preserve"> potion</w:t>
      </w:r>
      <w:r w:rsidR="008C30B9">
        <w:rPr>
          <w:b/>
        </w:rPr>
        <w:tab/>
      </w:r>
      <w:r w:rsidR="008C30B9">
        <w:rPr>
          <w:b/>
        </w:rPr>
        <w:tab/>
      </w:r>
      <w:r w:rsidR="008C30B9">
        <w:rPr>
          <w:b/>
        </w:rPr>
        <w:tab/>
      </w:r>
      <w:r w:rsidR="008C30B9">
        <w:rPr>
          <w:b/>
        </w:rPr>
        <w:tab/>
        <w:t xml:space="preserve">Name </w:t>
      </w:r>
      <w:r w:rsidR="008C30B9" w:rsidRPr="008C30B9">
        <w:rPr>
          <w:b/>
          <w:u w:val="single"/>
        </w:rPr>
        <w:t>Cassi Stephenson</w:t>
      </w:r>
    </w:p>
    <w:p w14:paraId="37375F2F" w14:textId="77777777" w:rsidR="007972F4" w:rsidRPr="00E27248" w:rsidRDefault="007972F4">
      <w:pPr>
        <w:rPr>
          <w:b/>
          <w:sz w:val="32"/>
          <w:szCs w:val="32"/>
          <w:u w:val="single"/>
        </w:rPr>
      </w:pPr>
    </w:p>
    <w:tbl>
      <w:tblPr>
        <w:tblW w:w="5000" w:type="pct"/>
        <w:tblCellMar>
          <w:left w:w="0" w:type="dxa"/>
          <w:right w:w="0" w:type="dxa"/>
        </w:tblCellMar>
        <w:tblLook w:val="04A0" w:firstRow="1" w:lastRow="0" w:firstColumn="1" w:lastColumn="0" w:noHBand="0" w:noVBand="1"/>
      </w:tblPr>
      <w:tblGrid>
        <w:gridCol w:w="364"/>
        <w:gridCol w:w="11"/>
        <w:gridCol w:w="8697"/>
        <w:gridCol w:w="288"/>
      </w:tblGrid>
      <w:tr w:rsidR="007972F4" w14:paraId="0C8E9621" w14:textId="77777777" w:rsidTr="00B536AD">
        <w:tc>
          <w:tcPr>
            <w:tcW w:w="200" w:type="pct"/>
            <w:gridSpan w:val="2"/>
          </w:tcPr>
          <w:p w14:paraId="624B61C4" w14:textId="77777777" w:rsidR="007972F4" w:rsidRDefault="007972F4" w:rsidP="00B536AD">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lastRenderedPageBreak/>
              <w:t>1.</w:t>
            </w:r>
          </w:p>
          <w:p w14:paraId="00F2984A" w14:textId="77777777" w:rsidR="007972F4" w:rsidRDefault="007972F4" w:rsidP="00B536AD">
            <w:pPr>
              <w:keepNext/>
              <w:keepLines/>
              <w:spacing w:after="0"/>
              <w:rPr>
                <w:rFonts w:ascii="Arial Unicode MS" w:eastAsia="Arial Unicode MS" w:hAnsi="Arial Unicode MS" w:cs="Arial Unicode MS"/>
                <w:color w:val="000000"/>
                <w:sz w:val="24"/>
              </w:rPr>
            </w:pPr>
          </w:p>
          <w:p w14:paraId="75C8FA90" w14:textId="77777777" w:rsidR="007972F4" w:rsidRDefault="007972F4" w:rsidP="00B536AD">
            <w:pPr>
              <w:keepNext/>
              <w:keepLines/>
              <w:spacing w:after="0"/>
            </w:pPr>
          </w:p>
        </w:tc>
        <w:tc>
          <w:tcPr>
            <w:tcW w:w="4800" w:type="pct"/>
            <w:gridSpan w:val="2"/>
          </w:tcPr>
          <w:p w14:paraId="3A41628C" w14:textId="77777777" w:rsidR="00F905FA" w:rsidRDefault="007972F4"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 </w:t>
            </w:r>
            <w:r>
              <w:rPr>
                <w:noProof/>
              </w:rPr>
              <w:drawing>
                <wp:inline distT="0" distB="0" distL="0" distR="0" wp14:anchorId="44D0610E" wp14:editId="092823CA">
                  <wp:extent cx="2971800" cy="3309257"/>
                  <wp:effectExtent l="0" t="0" r="0" b="0"/>
                  <wp:docPr id="1" name="http://ezto.mhhmdemo.mcgraw-hill.com/hurix_bne/13304238433718113786.tp4?REQUEST=SHOWmedia&amp;media=image002PRINT.png"/>
                  <wp:cNvGraphicFramePr/>
                  <a:graphic xmlns:a="http://schemas.openxmlformats.org/drawingml/2006/main">
                    <a:graphicData uri="http://schemas.openxmlformats.org/drawingml/2006/picture">
                      <pic:pic xmlns:pic="http://schemas.openxmlformats.org/drawingml/2006/picture">
                        <pic:nvPicPr>
                          <pic:cNvPr id="0" name="http://ezto.mhhmdemo.mcgraw-hill.com/hurix_bne/13304238433718113786.tp4?REQUEST=SHOWmedia&amp;media=image002PRINT.png"/>
                          <pic:cNvPicPr/>
                        </pic:nvPicPr>
                        <pic:blipFill>
                          <a:blip r:embed="rId4"/>
                          <a:stretch/>
                        </pic:blipFill>
                        <pic:spPr>
                          <a:xfrm>
                            <a:off x="0" y="0"/>
                            <a:ext cx="2971800" cy="3309257"/>
                          </a:xfrm>
                          <a:prstGeom prst="rect">
                            <a:avLst/>
                          </a:prstGeom>
                        </pic:spPr>
                      </pic:pic>
                    </a:graphicData>
                  </a:graphic>
                </wp:inline>
              </w:drawing>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noProof/>
              </w:rPr>
              <w:drawing>
                <wp:inline distT="0" distB="0" distL="0" distR="0" wp14:anchorId="63F1BDB8" wp14:editId="4C0824AB">
                  <wp:extent cx="4659086" cy="2416628"/>
                  <wp:effectExtent l="0" t="0" r="0" b="0"/>
                  <wp:docPr id="2" name="http://ezto.mhhmdemo.mcgraw-hill.com/hurix_bne/13304238433718113786.tp4?REQUEST=SHOWmedia&amp;media=image005PRINT.png"/>
                  <wp:cNvGraphicFramePr/>
                  <a:graphic xmlns:a="http://schemas.openxmlformats.org/drawingml/2006/main">
                    <a:graphicData uri="http://schemas.openxmlformats.org/drawingml/2006/picture">
                      <pic:pic xmlns:pic="http://schemas.openxmlformats.org/drawingml/2006/picture">
                        <pic:nvPicPr>
                          <pic:cNvPr id="2" name="http://ezto.mhhmdemo.mcgraw-hill.com/hurix_bne/13304238433718113786.tp4?REQUEST=SHOWmedia&amp;media=image005PRINT.png"/>
                          <pic:cNvPicPr/>
                        </pic:nvPicPr>
                        <pic:blipFill>
                          <a:blip r:embed="rId5"/>
                          <a:stretch/>
                        </pic:blipFill>
                        <pic:spPr>
                          <a:xfrm>
                            <a:off x="0" y="0"/>
                            <a:ext cx="4659086" cy="2416628"/>
                          </a:xfrm>
                          <a:prstGeom prst="rect">
                            <a:avLst/>
                          </a:prstGeom>
                        </pic:spPr>
                      </pic:pic>
                    </a:graphicData>
                  </a:graphic>
                </wp:inline>
              </w:drawing>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xml:space="preserve">Major Manuscripts, Inc. is currently operating at maximum capacity. </w:t>
            </w:r>
            <w:r w:rsidR="00E27248">
              <w:rPr>
                <w:rFonts w:ascii="Arial Unicode MS" w:eastAsia="Arial Unicode MS" w:hAnsi="Arial Unicode MS" w:cs="Arial Unicode MS"/>
                <w:color w:val="000000"/>
                <w:sz w:val="24"/>
              </w:rPr>
              <w:t>Cost of goods sold,</w:t>
            </w:r>
            <w:r>
              <w:rPr>
                <w:rFonts w:ascii="Arial Unicode MS" w:eastAsia="Arial Unicode MS" w:hAnsi="Arial Unicode MS" w:cs="Arial Unicode MS"/>
                <w:color w:val="000000"/>
                <w:sz w:val="24"/>
              </w:rPr>
              <w:t xml:space="preserve"> </w:t>
            </w:r>
            <w:r w:rsidR="00E27248">
              <w:rPr>
                <w:rFonts w:ascii="Arial Unicode MS" w:eastAsia="Arial Unicode MS" w:hAnsi="Arial Unicode MS" w:cs="Arial Unicode MS"/>
                <w:color w:val="000000"/>
                <w:sz w:val="24"/>
              </w:rPr>
              <w:t xml:space="preserve">depreciation, interest, all </w:t>
            </w:r>
            <w:r>
              <w:rPr>
                <w:rFonts w:ascii="Arial Unicode MS" w:eastAsia="Arial Unicode MS" w:hAnsi="Arial Unicode MS" w:cs="Arial Unicode MS"/>
                <w:color w:val="000000"/>
                <w:sz w:val="24"/>
              </w:rPr>
              <w:t>assets, and current liabilities vary directly with sales. The tax rate and the dividend payout ratio will remain constant. How much additional debt is required if no new equity is raised and sales are projected to increase by 6 percent?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sidR="009448C2">
              <w:rPr>
                <w:rFonts w:ascii="Arial Unicode MS" w:eastAsia="Arial Unicode MS" w:hAnsi="Arial Unicode MS" w:cs="Arial Unicode MS"/>
                <w:color w:val="000000"/>
                <w:sz w:val="24"/>
              </w:rPr>
              <w:t xml:space="preserve">Projected </w:t>
            </w:r>
            <w:r w:rsidR="00423A3A">
              <w:rPr>
                <w:rFonts w:ascii="Arial Unicode MS" w:eastAsia="Arial Unicode MS" w:hAnsi="Arial Unicode MS" w:cs="Arial Unicode MS"/>
                <w:color w:val="000000"/>
                <w:sz w:val="24"/>
              </w:rPr>
              <w:t>Total assets=</w:t>
            </w:r>
            <w:r w:rsidR="0089624A">
              <w:rPr>
                <w:rFonts w:ascii="Arial Unicode MS" w:eastAsia="Arial Unicode MS" w:hAnsi="Arial Unicode MS" w:cs="Arial Unicode MS"/>
                <w:color w:val="000000"/>
                <w:sz w:val="24"/>
              </w:rPr>
              <w:t>20,640*</w:t>
            </w:r>
            <w:r w:rsidR="002323CC">
              <w:rPr>
                <w:rFonts w:ascii="Arial Unicode MS" w:eastAsia="Arial Unicode MS" w:hAnsi="Arial Unicode MS" w:cs="Arial Unicode MS"/>
                <w:color w:val="000000"/>
                <w:sz w:val="24"/>
              </w:rPr>
              <w:t>1.06 = 21,878.40</w:t>
            </w:r>
          </w:p>
          <w:p w14:paraId="796E5A04" w14:textId="77777777" w:rsid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Projected accounts payable=</w:t>
            </w:r>
            <w:r w:rsidR="00DE5B86">
              <w:rPr>
                <w:rFonts w:ascii="Arial Unicode MS" w:eastAsia="Arial Unicode MS" w:hAnsi="Arial Unicode MS" w:cs="Arial Unicode MS"/>
                <w:color w:val="000000"/>
                <w:sz w:val="24"/>
              </w:rPr>
              <w:t>3,350*1.06 = 3,551</w:t>
            </w:r>
          </w:p>
          <w:p w14:paraId="19803E65" w14:textId="77777777" w:rsid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Current long term debt=</w:t>
            </w:r>
            <w:r w:rsidR="00DE5B86">
              <w:rPr>
                <w:rFonts w:ascii="Arial Unicode MS" w:eastAsia="Arial Unicode MS" w:hAnsi="Arial Unicode MS" w:cs="Arial Unicode MS"/>
                <w:color w:val="000000"/>
                <w:sz w:val="24"/>
              </w:rPr>
              <w:t>2,780*1.06 = 2,946.80</w:t>
            </w:r>
          </w:p>
          <w:p w14:paraId="67E674BE" w14:textId="77777777" w:rsid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lastRenderedPageBreak/>
              <w:t>Current common stock=</w:t>
            </w:r>
            <w:r w:rsidR="00DE5B86">
              <w:rPr>
                <w:rFonts w:ascii="Arial Unicode MS" w:eastAsia="Arial Unicode MS" w:hAnsi="Arial Unicode MS" w:cs="Arial Unicode MS"/>
                <w:color w:val="000000"/>
                <w:sz w:val="24"/>
              </w:rPr>
              <w:t>10,000*1.06</w:t>
            </w:r>
            <w:r w:rsidR="00B30F46">
              <w:rPr>
                <w:rFonts w:ascii="Arial Unicode MS" w:eastAsia="Arial Unicode MS" w:hAnsi="Arial Unicode MS" w:cs="Arial Unicode MS"/>
                <w:color w:val="000000"/>
                <w:sz w:val="24"/>
              </w:rPr>
              <w:t xml:space="preserve"> = </w:t>
            </w:r>
            <w:r w:rsidR="0040580F">
              <w:rPr>
                <w:rFonts w:ascii="Arial Unicode MS" w:eastAsia="Arial Unicode MS" w:hAnsi="Arial Unicode MS" w:cs="Arial Unicode MS"/>
                <w:color w:val="000000"/>
                <w:sz w:val="24"/>
              </w:rPr>
              <w:t>10,600</w:t>
            </w:r>
          </w:p>
          <w:p w14:paraId="0F1984E1" w14:textId="77777777" w:rsid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 xml:space="preserve">Projected retained earnings= </w:t>
            </w:r>
            <w:r w:rsidR="00FE48B7">
              <w:rPr>
                <w:rFonts w:ascii="Arial Unicode MS" w:eastAsia="Arial Unicode MS" w:hAnsi="Arial Unicode MS" w:cs="Arial Unicode MS"/>
                <w:color w:val="000000"/>
                <w:sz w:val="24"/>
              </w:rPr>
              <w:t>4,510</w:t>
            </w:r>
            <w:proofErr w:type="gramStart"/>
            <w:r w:rsidR="00FE48B7">
              <w:rPr>
                <w:rFonts w:ascii="Arial Unicode MS" w:eastAsia="Arial Unicode MS" w:hAnsi="Arial Unicode MS" w:cs="Arial Unicode MS"/>
                <w:color w:val="000000"/>
                <w:sz w:val="24"/>
              </w:rPr>
              <w:t>+</w:t>
            </w:r>
            <w:r w:rsidR="00FB05E0">
              <w:rPr>
                <w:rFonts w:ascii="Arial Unicode MS" w:eastAsia="Arial Unicode MS" w:hAnsi="Arial Unicode MS" w:cs="Arial Unicode MS"/>
                <w:color w:val="000000"/>
                <w:sz w:val="24"/>
              </w:rPr>
              <w:t>[</w:t>
            </w:r>
            <w:proofErr w:type="gramEnd"/>
            <w:r w:rsidR="00FB05E0">
              <w:rPr>
                <w:rFonts w:ascii="Arial Unicode MS" w:eastAsia="Arial Unicode MS" w:hAnsi="Arial Unicode MS" w:cs="Arial Unicode MS"/>
                <w:color w:val="000000"/>
                <w:sz w:val="24"/>
              </w:rPr>
              <w:t>(2,600-950)*</w:t>
            </w:r>
            <w:r w:rsidR="00C26488">
              <w:rPr>
                <w:rFonts w:ascii="Arial Unicode MS" w:eastAsia="Arial Unicode MS" w:hAnsi="Arial Unicode MS" w:cs="Arial Unicode MS"/>
                <w:color w:val="000000"/>
                <w:sz w:val="24"/>
              </w:rPr>
              <w:t>1.06</w:t>
            </w:r>
            <w:r w:rsidR="00FB05E0">
              <w:rPr>
                <w:rFonts w:ascii="Arial Unicode MS" w:eastAsia="Arial Unicode MS" w:hAnsi="Arial Unicode MS" w:cs="Arial Unicode MS"/>
                <w:color w:val="000000"/>
                <w:sz w:val="24"/>
              </w:rPr>
              <w:t xml:space="preserve">] = </w:t>
            </w:r>
            <w:r w:rsidR="00E833F4">
              <w:rPr>
                <w:rFonts w:ascii="Arial Unicode MS" w:eastAsia="Arial Unicode MS" w:hAnsi="Arial Unicode MS" w:cs="Arial Unicode MS"/>
                <w:color w:val="000000"/>
                <w:sz w:val="24"/>
              </w:rPr>
              <w:t>6,259</w:t>
            </w:r>
          </w:p>
          <w:p w14:paraId="610B55C5" w14:textId="77777777" w:rsid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 xml:space="preserve">Additional debt required= </w:t>
            </w:r>
            <w:r w:rsidR="00771F94">
              <w:rPr>
                <w:rFonts w:ascii="Arial Unicode MS" w:eastAsia="Arial Unicode MS" w:hAnsi="Arial Unicode MS" w:cs="Arial Unicode MS"/>
                <w:color w:val="000000"/>
                <w:sz w:val="24"/>
              </w:rPr>
              <w:t>21,878.40-</w:t>
            </w:r>
            <w:r w:rsidR="009737DF">
              <w:rPr>
                <w:rFonts w:ascii="Arial Unicode MS" w:eastAsia="Arial Unicode MS" w:hAnsi="Arial Unicode MS" w:cs="Arial Unicode MS"/>
                <w:color w:val="000000"/>
                <w:sz w:val="24"/>
              </w:rPr>
              <w:t>3,551-</w:t>
            </w:r>
            <w:r w:rsidR="00A1664E">
              <w:rPr>
                <w:rFonts w:ascii="Arial Unicode MS" w:eastAsia="Arial Unicode MS" w:hAnsi="Arial Unicode MS" w:cs="Arial Unicode MS"/>
                <w:color w:val="000000"/>
                <w:sz w:val="24"/>
              </w:rPr>
              <w:t>2,946.80-</w:t>
            </w:r>
            <w:r w:rsidR="00901089">
              <w:rPr>
                <w:rFonts w:ascii="Arial Unicode MS" w:eastAsia="Arial Unicode MS" w:hAnsi="Arial Unicode MS" w:cs="Arial Unicode MS"/>
                <w:color w:val="000000"/>
                <w:sz w:val="24"/>
              </w:rPr>
              <w:t>10,600-6259</w:t>
            </w:r>
          </w:p>
          <w:p w14:paraId="0AE662F3" w14:textId="77777777" w:rsidR="00F905FA" w:rsidRDefault="00F905FA" w:rsidP="00E27248">
            <w:pPr>
              <w:keepNext/>
              <w:keepLines/>
              <w:spacing w:after="0"/>
              <w:rPr>
                <w:rFonts w:ascii="Arial Unicode MS" w:eastAsia="Arial Unicode MS" w:hAnsi="Arial Unicode MS" w:cs="Arial Unicode MS"/>
                <w:color w:val="000000"/>
                <w:sz w:val="24"/>
              </w:rPr>
            </w:pPr>
          </w:p>
          <w:p w14:paraId="436ECBD5" w14:textId="77777777" w:rsidR="007972F4" w:rsidRPr="00F905FA" w:rsidRDefault="00F905FA" w:rsidP="00E27248">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Answer</w:t>
            </w:r>
            <w:proofErr w:type="gramStart"/>
            <w:r>
              <w:rPr>
                <w:rFonts w:ascii="Arial Unicode MS" w:eastAsia="Arial Unicode MS" w:hAnsi="Arial Unicode MS" w:cs="Arial Unicode MS"/>
                <w:color w:val="000000"/>
                <w:sz w:val="24"/>
              </w:rPr>
              <w:t xml:space="preserve">=  </w:t>
            </w:r>
            <w:r w:rsidR="008C30B9">
              <w:rPr>
                <w:rFonts w:ascii="Arial Unicode MS" w:eastAsia="Arial Unicode MS" w:hAnsi="Arial Unicode MS" w:cs="Arial Unicode MS"/>
                <w:color w:val="000000"/>
                <w:sz w:val="24"/>
              </w:rPr>
              <w:t>-</w:t>
            </w:r>
            <w:proofErr w:type="gramEnd"/>
            <w:r w:rsidR="008C30B9">
              <w:rPr>
                <w:rFonts w:ascii="Arial Unicode MS" w:eastAsia="Arial Unicode MS" w:hAnsi="Arial Unicode MS" w:cs="Arial Unicode MS"/>
                <w:color w:val="000000"/>
                <w:sz w:val="24"/>
              </w:rPr>
              <w:t>1,478.40</w:t>
            </w:r>
            <w:r w:rsidR="007972F4">
              <w:rPr>
                <w:rFonts w:ascii="Times,Times New Roman,Times-Rom" w:eastAsia="Times,Times New Roman,Times-Rom" w:hAnsi="Times,Times New Roman,Times-Rom" w:cs="Times,Times New Roman,Times-Rom"/>
                <w:color w:val="000000"/>
                <w:sz w:val="24"/>
              </w:rPr>
              <w:br/>
            </w:r>
          </w:p>
        </w:tc>
      </w:tr>
      <w:tr w:rsidR="007972F4" w14:paraId="4B09D99B" w14:textId="77777777" w:rsidTr="00974E2A">
        <w:trPr>
          <w:gridAfter w:val="1"/>
          <w:wAfter w:w="154" w:type="pct"/>
        </w:trPr>
        <w:tc>
          <w:tcPr>
            <w:tcW w:w="194" w:type="pct"/>
          </w:tcPr>
          <w:p w14:paraId="55222B1B" w14:textId="77777777" w:rsidR="007972F4" w:rsidRDefault="007972F4" w:rsidP="00B536AD">
            <w:pPr>
              <w:keepNext/>
              <w:keepLines/>
              <w:spacing w:after="0"/>
            </w:pPr>
            <w:bookmarkStart w:id="0" w:name="_GoBack"/>
            <w:r>
              <w:rPr>
                <w:rFonts w:ascii="Arial Unicode MS" w:eastAsia="Arial Unicode MS" w:hAnsi="Arial Unicode MS" w:cs="Arial Unicode MS"/>
                <w:color w:val="000000"/>
                <w:sz w:val="24"/>
              </w:rPr>
              <w:lastRenderedPageBreak/>
              <w:t>2.</w:t>
            </w:r>
          </w:p>
        </w:tc>
        <w:tc>
          <w:tcPr>
            <w:tcW w:w="4652" w:type="pct"/>
            <w:gridSpan w:val="2"/>
          </w:tcPr>
          <w:p w14:paraId="1ADC90B7" w14:textId="77777777" w:rsidR="00694647" w:rsidRDefault="007972F4" w:rsidP="00330BD2">
            <w:pPr>
              <w:keepNext/>
              <w:keepLines/>
              <w:spacing w:after="0"/>
              <w:rPr>
                <w:rFonts w:ascii="Arial Unicode MS" w:eastAsia="Arial Unicode MS" w:hAnsi="Arial Unicode MS" w:cs="Arial Unicode MS"/>
                <w:color w:val="000000"/>
                <w:sz w:val="24"/>
              </w:rPr>
            </w:pPr>
            <w:r>
              <w:rPr>
                <w:rFonts w:ascii="Arial Unicode MS" w:eastAsia="Arial Unicode MS" w:hAnsi="Arial Unicode MS" w:cs="Arial Unicode MS"/>
                <w:color w:val="000000"/>
                <w:sz w:val="24"/>
              </w:rPr>
              <w:t> </w:t>
            </w:r>
            <w:r>
              <w:rPr>
                <w:noProof/>
              </w:rPr>
              <w:drawing>
                <wp:inline distT="0" distB="0" distL="0" distR="0" wp14:anchorId="6F739261" wp14:editId="3FC38069">
                  <wp:extent cx="2971800" cy="3309257"/>
                  <wp:effectExtent l="0" t="0" r="0" b="0"/>
                  <wp:docPr id="11" name="http://ezto.mhhmdemo.mcgraw-hill.com/hurix_bne/13304238433718113786.tp4?REQUEST=SHOWmedia&amp;media=image002PRINT.png"/>
                  <wp:cNvGraphicFramePr/>
                  <a:graphic xmlns:a="http://schemas.openxmlformats.org/drawingml/2006/main">
                    <a:graphicData uri="http://schemas.openxmlformats.org/drawingml/2006/picture">
                      <pic:pic xmlns:pic="http://schemas.openxmlformats.org/drawingml/2006/picture">
                        <pic:nvPicPr>
                          <pic:cNvPr id="0" name="http://ezto.mhhmdemo.mcgraw-hill.com/hurix_bne/13304238433718113786.tp4?REQUEST=SHOWmedia&amp;media=image002PRINT.png"/>
                          <pic:cNvPicPr/>
                        </pic:nvPicPr>
                        <pic:blipFill>
                          <a:blip r:embed="rId4"/>
                          <a:stretch/>
                        </pic:blipFill>
                        <pic:spPr>
                          <a:xfrm>
                            <a:off x="0" y="0"/>
                            <a:ext cx="2971800" cy="3309257"/>
                          </a:xfrm>
                          <a:prstGeom prst="rect">
                            <a:avLst/>
                          </a:prstGeom>
                        </pic:spPr>
                      </pic:pic>
                    </a:graphicData>
                  </a:graphic>
                </wp:inline>
              </w:drawing>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noProof/>
              </w:rPr>
              <w:drawing>
                <wp:inline distT="0" distB="0" distL="0" distR="0" wp14:anchorId="4A2208A5" wp14:editId="16B28D3E">
                  <wp:extent cx="4659086" cy="2416628"/>
                  <wp:effectExtent l="0" t="0" r="0" b="0"/>
                  <wp:docPr id="12" name="http://ezto.mhhmdemo.mcgraw-hill.com/hurix_bne/13304238433718113786.tp4?REQUEST=SHOWmedia&amp;media=image005PRINT.png"/>
                  <wp:cNvGraphicFramePr/>
                  <a:graphic xmlns:a="http://schemas.openxmlformats.org/drawingml/2006/main">
                    <a:graphicData uri="http://schemas.openxmlformats.org/drawingml/2006/picture">
                      <pic:pic xmlns:pic="http://schemas.openxmlformats.org/drawingml/2006/picture">
                        <pic:nvPicPr>
                          <pic:cNvPr id="2" name="http://ezto.mhhmdemo.mcgraw-hill.com/hurix_bne/13304238433718113786.tp4?REQUEST=SHOWmedia&amp;media=image005PRINT.png"/>
                          <pic:cNvPicPr/>
                        </pic:nvPicPr>
                        <pic:blipFill>
                          <a:blip r:embed="rId5"/>
                          <a:stretch/>
                        </pic:blipFill>
                        <pic:spPr>
                          <a:xfrm>
                            <a:off x="0" y="0"/>
                            <a:ext cx="4659086" cy="2416628"/>
                          </a:xfrm>
                          <a:prstGeom prst="rect">
                            <a:avLst/>
                          </a:prstGeom>
                        </pic:spPr>
                      </pic:pic>
                    </a:graphicData>
                  </a:graphic>
                </wp:inline>
              </w:drawing>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Assume the profit margin</w:t>
            </w:r>
            <w:r w:rsidR="00E27248">
              <w:rPr>
                <w:rFonts w:ascii="Arial Unicode MS" w:eastAsia="Arial Unicode MS" w:hAnsi="Arial Unicode MS" w:cs="Arial Unicode MS"/>
                <w:color w:val="000000"/>
                <w:sz w:val="24"/>
              </w:rPr>
              <w:t>, tax rate,</w:t>
            </w:r>
            <w:r>
              <w:rPr>
                <w:rFonts w:ascii="Arial Unicode MS" w:eastAsia="Arial Unicode MS" w:hAnsi="Arial Unicode MS" w:cs="Arial Unicode MS"/>
                <w:color w:val="000000"/>
                <w:sz w:val="24"/>
              </w:rPr>
              <w:t xml:space="preserve"> and the payout ratio</w:t>
            </w:r>
            <w:r w:rsidR="00E27248">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 xml:space="preserve"> of Major Manuscripts, Inc. are constant. </w:t>
            </w:r>
            <w:proofErr w:type="gramStart"/>
            <w:r w:rsidR="00E27248">
              <w:rPr>
                <w:rFonts w:ascii="Arial Unicode MS" w:eastAsia="Arial Unicode MS" w:hAnsi="Arial Unicode MS" w:cs="Arial Unicode MS"/>
                <w:color w:val="000000"/>
                <w:sz w:val="24"/>
              </w:rPr>
              <w:t>Also</w:t>
            </w:r>
            <w:proofErr w:type="gramEnd"/>
            <w:r w:rsidR="00E27248">
              <w:rPr>
                <w:rFonts w:ascii="Arial Unicode MS" w:eastAsia="Arial Unicode MS" w:hAnsi="Arial Unicode MS" w:cs="Arial Unicode MS"/>
                <w:color w:val="000000"/>
                <w:sz w:val="24"/>
              </w:rPr>
              <w:t xml:space="preserve"> assume the </w:t>
            </w:r>
            <w:r w:rsidR="00330BD2">
              <w:rPr>
                <w:rFonts w:ascii="Arial Unicode MS" w:eastAsia="Arial Unicode MS" w:hAnsi="Arial Unicode MS" w:cs="Arial Unicode MS"/>
                <w:color w:val="000000"/>
                <w:sz w:val="24"/>
              </w:rPr>
              <w:t>cost of goods sold</w:t>
            </w:r>
            <w:r w:rsidR="00E27248">
              <w:rPr>
                <w:rFonts w:ascii="Arial Unicode MS" w:eastAsia="Arial Unicode MS" w:hAnsi="Arial Unicode MS" w:cs="Arial Unicode MS"/>
                <w:color w:val="000000"/>
                <w:sz w:val="24"/>
              </w:rPr>
              <w:t xml:space="preserve">, depreciation, interest, all </w:t>
            </w:r>
            <w:r w:rsidR="00E27248">
              <w:rPr>
                <w:rFonts w:ascii="Arial Unicode MS" w:eastAsia="Arial Unicode MS" w:hAnsi="Arial Unicode MS" w:cs="Arial Unicode MS"/>
                <w:color w:val="000000"/>
                <w:sz w:val="24"/>
              </w:rPr>
              <w:lastRenderedPageBreak/>
              <w:t xml:space="preserve">assets and current liabilities vary with sales.  </w:t>
            </w:r>
            <w:r>
              <w:rPr>
                <w:rFonts w:ascii="Arial Unicode MS" w:eastAsia="Arial Unicode MS" w:hAnsi="Arial Unicode MS" w:cs="Arial Unicode MS"/>
                <w:color w:val="000000"/>
                <w:sz w:val="24"/>
              </w:rPr>
              <w:t>If sales increase by 9 percent, what is the pro forma retained earnings?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p>
          <w:p w14:paraId="1AA87128" w14:textId="77777777" w:rsidR="007972F4" w:rsidRDefault="007972F4" w:rsidP="00330BD2">
            <w:pPr>
              <w:keepNext/>
              <w:keepLines/>
              <w:spacing w:after="0"/>
            </w:pPr>
            <w:r>
              <w:rPr>
                <w:rFonts w:ascii="Times,Times New Roman,Times-Rom" w:eastAsia="Times,Times New Roman,Times-Rom" w:hAnsi="Times,Times New Roman,Times-Rom" w:cs="Times,Times New Roman,Times-Rom"/>
                <w:color w:val="000000"/>
                <w:sz w:val="24"/>
              </w:rPr>
              <w:br/>
            </w:r>
          </w:p>
        </w:tc>
      </w:tr>
      <w:bookmarkEnd w:id="0"/>
      <w:tr w:rsidR="007972F4" w:rsidRPr="007972F4" w14:paraId="0410BEA0" w14:textId="77777777" w:rsidTr="007972F4">
        <w:trPr>
          <w:gridAfter w:val="1"/>
          <w:wAfter w:w="154" w:type="pct"/>
        </w:trPr>
        <w:tc>
          <w:tcPr>
            <w:tcW w:w="194" w:type="pct"/>
          </w:tcPr>
          <w:p w14:paraId="53EDF37D" w14:textId="77777777" w:rsidR="007972F4" w:rsidRPr="007972F4" w:rsidRDefault="007972F4" w:rsidP="007972F4">
            <w:pPr>
              <w:keepNext/>
              <w:keepLines/>
              <w:spacing w:after="0"/>
            </w:pPr>
            <w:r>
              <w:rPr>
                <w:rFonts w:ascii="Arial Unicode MS" w:eastAsia="Arial Unicode MS" w:hAnsi="Arial Unicode MS" w:cs="Arial Unicode MS"/>
                <w:color w:val="000000"/>
                <w:sz w:val="24"/>
              </w:rPr>
              <w:lastRenderedPageBreak/>
              <w:t>3</w:t>
            </w:r>
            <w:r w:rsidRPr="007972F4">
              <w:rPr>
                <w:rFonts w:ascii="Arial Unicode MS" w:eastAsia="Arial Unicode MS" w:hAnsi="Arial Unicode MS" w:cs="Arial Unicode MS"/>
                <w:color w:val="000000"/>
                <w:sz w:val="24"/>
              </w:rPr>
              <w:t>.</w:t>
            </w:r>
          </w:p>
        </w:tc>
        <w:tc>
          <w:tcPr>
            <w:tcW w:w="4652" w:type="pct"/>
            <w:gridSpan w:val="2"/>
          </w:tcPr>
          <w:p w14:paraId="6AA2D6A1" w14:textId="77777777" w:rsidR="007972F4" w:rsidRPr="007972F4" w:rsidRDefault="007972F4" w:rsidP="00330BD2">
            <w:pPr>
              <w:keepNext/>
              <w:keepLines/>
              <w:spacing w:after="0"/>
            </w:pPr>
            <w:r w:rsidRPr="007972F4">
              <w:rPr>
                <w:rFonts w:ascii="Arial Unicode MS" w:eastAsia="Arial Unicode MS" w:hAnsi="Arial Unicode MS" w:cs="Arial Unicode MS"/>
                <w:color w:val="000000"/>
                <w:sz w:val="24"/>
              </w:rPr>
              <w:t> </w:t>
            </w:r>
            <w:r w:rsidRPr="007972F4">
              <w:rPr>
                <w:noProof/>
              </w:rPr>
              <w:drawing>
                <wp:inline distT="0" distB="0" distL="0" distR="0" wp14:anchorId="5AE13B32" wp14:editId="0DA8C56F">
                  <wp:extent cx="3450771" cy="3320143"/>
                  <wp:effectExtent l="0" t="0" r="0" b="0"/>
                  <wp:docPr id="3" name="http://ezto.mhhmdemo.mcgraw-hill.com/hurix_bne/13304238433718113786.tp4?REQUEST=SHOWmedia&amp;media=image007PRINT.png"/>
                  <wp:cNvGraphicFramePr/>
                  <a:graphic xmlns:a="http://schemas.openxmlformats.org/drawingml/2006/main">
                    <a:graphicData uri="http://schemas.openxmlformats.org/drawingml/2006/picture">
                      <pic:pic xmlns:pic="http://schemas.openxmlformats.org/drawingml/2006/picture">
                        <pic:nvPicPr>
                          <pic:cNvPr id="3" name="http://ezto.mhhmdemo.mcgraw-hill.com/hurix_bne/13304238433718113786.tp4?REQUEST=SHOWmedia&amp;media=image007PRINT.png"/>
                          <pic:cNvPicPr/>
                        </pic:nvPicPr>
                        <pic:blipFill>
                          <a:blip r:embed="rId6"/>
                          <a:stretch/>
                        </pic:blipFill>
                        <pic:spPr>
                          <a:xfrm>
                            <a:off x="0" y="0"/>
                            <a:ext cx="3450771" cy="3320143"/>
                          </a:xfrm>
                          <a:prstGeom prst="rect">
                            <a:avLst/>
                          </a:prstGeom>
                        </pic:spPr>
                      </pic:pic>
                    </a:graphicData>
                  </a:graphic>
                </wp:inline>
              </w:drawing>
            </w:r>
            <w:r w:rsidRPr="007972F4">
              <w:rPr>
                <w:rFonts w:ascii="Arial Unicode MS" w:eastAsia="Arial Unicode MS" w:hAnsi="Arial Unicode MS" w:cs="Arial Unicode MS"/>
                <w:color w:val="000000"/>
                <w:sz w:val="24"/>
              </w:rPr>
              <w:t> </w:t>
            </w:r>
            <w:r w:rsidRPr="007972F4">
              <w:rPr>
                <w:rFonts w:ascii="Times,Times New Roman,Times-Rom" w:eastAsia="Times,Times New Roman,Times-Rom" w:hAnsi="Times,Times New Roman,Times-Rom" w:cs="Times,Times New Roman,Times-Rom"/>
                <w:color w:val="000000"/>
                <w:sz w:val="24"/>
              </w:rPr>
              <w:br/>
            </w:r>
            <w:r w:rsidRPr="007972F4">
              <w:rPr>
                <w:rFonts w:ascii="Times,Times New Roman,Times-Rom" w:eastAsia="Times,Times New Roman,Times-Rom" w:hAnsi="Times,Times New Roman,Times-Rom" w:cs="Times,Times New Roman,Times-Rom"/>
                <w:color w:val="000000"/>
                <w:sz w:val="24"/>
              </w:rPr>
              <w:br/>
            </w:r>
            <w:r w:rsidRPr="007972F4">
              <w:rPr>
                <w:rFonts w:ascii="Arial Unicode MS" w:eastAsia="Arial Unicode MS" w:hAnsi="Arial Unicode MS" w:cs="Arial Unicode MS"/>
                <w:color w:val="000000"/>
                <w:sz w:val="24"/>
              </w:rPr>
              <w:t> </w:t>
            </w:r>
            <w:r w:rsidRPr="007972F4">
              <w:rPr>
                <w:noProof/>
              </w:rPr>
              <w:drawing>
                <wp:inline distT="0" distB="0" distL="0" distR="0" wp14:anchorId="1EAAE5C1" wp14:editId="1D3CD9F5">
                  <wp:extent cx="4659086" cy="2340428"/>
                  <wp:effectExtent l="0" t="0" r="0" b="0"/>
                  <wp:docPr id="4" name="http://ezto.mhhmdemo.mcgraw-hill.com/hurix_bne/13304238433718113786.tp4?REQUEST=SHOWmedia&amp;media=image009PRINT.png"/>
                  <wp:cNvGraphicFramePr/>
                  <a:graphic xmlns:a="http://schemas.openxmlformats.org/drawingml/2006/main">
                    <a:graphicData uri="http://schemas.openxmlformats.org/drawingml/2006/picture">
                      <pic:pic xmlns:pic="http://schemas.openxmlformats.org/drawingml/2006/picture">
                        <pic:nvPicPr>
                          <pic:cNvPr id="4" name="http://ezto.mhhmdemo.mcgraw-hill.com/hurix_bne/13304238433718113786.tp4?REQUEST=SHOWmedia&amp;media=image009PRINT.png"/>
                          <pic:cNvPicPr/>
                        </pic:nvPicPr>
                        <pic:blipFill>
                          <a:blip r:embed="rId7"/>
                          <a:stretch/>
                        </pic:blipFill>
                        <pic:spPr>
                          <a:xfrm>
                            <a:off x="0" y="0"/>
                            <a:ext cx="4659086" cy="2340428"/>
                          </a:xfrm>
                          <a:prstGeom prst="rect">
                            <a:avLst/>
                          </a:prstGeom>
                        </pic:spPr>
                      </pic:pic>
                    </a:graphicData>
                  </a:graphic>
                </wp:inline>
              </w:drawing>
            </w:r>
            <w:r w:rsidRPr="007972F4">
              <w:rPr>
                <w:rFonts w:ascii="Arial Unicode MS" w:eastAsia="Arial Unicode MS" w:hAnsi="Arial Unicode MS" w:cs="Arial Unicode MS"/>
                <w:color w:val="000000"/>
                <w:sz w:val="24"/>
              </w:rPr>
              <w:t> </w:t>
            </w:r>
            <w:r w:rsidRPr="007972F4">
              <w:rPr>
                <w:rFonts w:ascii="Times,Times New Roman,Times-Rom" w:eastAsia="Times,Times New Roman,Times-Rom" w:hAnsi="Times,Times New Roman,Times-Rom" w:cs="Times,Times New Roman,Times-Rom"/>
                <w:color w:val="000000"/>
                <w:sz w:val="24"/>
              </w:rPr>
              <w:br/>
            </w:r>
            <w:r w:rsidRPr="007972F4">
              <w:rPr>
                <w:rFonts w:ascii="Times,Times New Roman,Times-Rom" w:eastAsia="Times,Times New Roman,Times-Rom" w:hAnsi="Times,Times New Roman,Times-Rom" w:cs="Times,Times New Roman,Times-Rom"/>
                <w:color w:val="000000"/>
                <w:sz w:val="24"/>
              </w:rPr>
              <w:br/>
            </w:r>
            <w:r w:rsidRPr="007972F4">
              <w:rPr>
                <w:rFonts w:ascii="Arial Unicode MS" w:eastAsia="Arial Unicode MS" w:hAnsi="Arial Unicode MS" w:cs="Arial Unicode MS"/>
                <w:color w:val="000000"/>
                <w:sz w:val="24"/>
              </w:rPr>
              <w:t xml:space="preserve">Assume that Fake Stone, Inc. is operating at full capacity. </w:t>
            </w:r>
            <w:proofErr w:type="gramStart"/>
            <w:r w:rsidRPr="007972F4">
              <w:rPr>
                <w:rFonts w:ascii="Arial Unicode MS" w:eastAsia="Arial Unicode MS" w:hAnsi="Arial Unicode MS" w:cs="Arial Unicode MS"/>
                <w:color w:val="000000"/>
                <w:sz w:val="24"/>
              </w:rPr>
              <w:t>Also</w:t>
            </w:r>
            <w:proofErr w:type="gramEnd"/>
            <w:r w:rsidRPr="007972F4">
              <w:rPr>
                <w:rFonts w:ascii="Arial Unicode MS" w:eastAsia="Arial Unicode MS" w:hAnsi="Arial Unicode MS" w:cs="Arial Unicode MS"/>
                <w:color w:val="000000"/>
                <w:sz w:val="24"/>
              </w:rPr>
              <w:t xml:space="preserve"> assume that </w:t>
            </w:r>
            <w:r w:rsidR="00E27248">
              <w:rPr>
                <w:rFonts w:ascii="Arial Unicode MS" w:eastAsia="Arial Unicode MS" w:hAnsi="Arial Unicode MS" w:cs="Arial Unicode MS"/>
                <w:color w:val="000000"/>
                <w:sz w:val="24"/>
              </w:rPr>
              <w:t xml:space="preserve">all </w:t>
            </w:r>
            <w:r w:rsidR="00330BD2">
              <w:rPr>
                <w:rFonts w:ascii="Arial Unicode MS" w:eastAsia="Arial Unicode MS" w:hAnsi="Arial Unicode MS" w:cs="Arial Unicode MS"/>
                <w:color w:val="000000"/>
                <w:sz w:val="24"/>
              </w:rPr>
              <w:t>assets, cost of goods sold</w:t>
            </w:r>
            <w:r w:rsidRPr="007972F4">
              <w:rPr>
                <w:rFonts w:ascii="Arial Unicode MS" w:eastAsia="Arial Unicode MS" w:hAnsi="Arial Unicode MS" w:cs="Arial Unicode MS"/>
                <w:color w:val="000000"/>
                <w:sz w:val="24"/>
              </w:rPr>
              <w:t xml:space="preserve">, </w:t>
            </w:r>
            <w:r w:rsidR="00E27248">
              <w:rPr>
                <w:rFonts w:ascii="Arial Unicode MS" w:eastAsia="Arial Unicode MS" w:hAnsi="Arial Unicode MS" w:cs="Arial Unicode MS"/>
                <w:color w:val="000000"/>
                <w:sz w:val="24"/>
              </w:rPr>
              <w:t xml:space="preserve">depreciation, interest, </w:t>
            </w:r>
            <w:r w:rsidRPr="007972F4">
              <w:rPr>
                <w:rFonts w:ascii="Arial Unicode MS" w:eastAsia="Arial Unicode MS" w:hAnsi="Arial Unicode MS" w:cs="Arial Unicode MS"/>
                <w:color w:val="000000"/>
                <w:sz w:val="24"/>
              </w:rPr>
              <w:t>and current liabilities vary directly with sales. The dividend payout ratio</w:t>
            </w:r>
            <w:r w:rsidR="00E27248">
              <w:rPr>
                <w:rFonts w:ascii="Arial Unicode MS" w:eastAsia="Arial Unicode MS" w:hAnsi="Arial Unicode MS" w:cs="Arial Unicode MS"/>
                <w:color w:val="000000"/>
                <w:sz w:val="24"/>
              </w:rPr>
              <w:t xml:space="preserve"> and tax rate</w:t>
            </w:r>
            <w:r w:rsidRPr="007972F4">
              <w:rPr>
                <w:rFonts w:ascii="Arial Unicode MS" w:eastAsia="Arial Unicode MS" w:hAnsi="Arial Unicode MS" w:cs="Arial Unicode MS"/>
                <w:color w:val="000000"/>
                <w:sz w:val="24"/>
              </w:rPr>
              <w:t xml:space="preserve"> </w:t>
            </w:r>
            <w:r w:rsidR="00330BD2">
              <w:rPr>
                <w:rFonts w:ascii="Arial Unicode MS" w:eastAsia="Arial Unicode MS" w:hAnsi="Arial Unicode MS" w:cs="Arial Unicode MS"/>
                <w:color w:val="000000"/>
                <w:sz w:val="24"/>
              </w:rPr>
              <w:t xml:space="preserve">are </w:t>
            </w:r>
            <w:r w:rsidRPr="007972F4">
              <w:rPr>
                <w:rFonts w:ascii="Arial Unicode MS" w:eastAsia="Arial Unicode MS" w:hAnsi="Arial Unicode MS" w:cs="Arial Unicode MS"/>
                <w:color w:val="000000"/>
                <w:sz w:val="24"/>
              </w:rPr>
              <w:t xml:space="preserve">constant. What is </w:t>
            </w:r>
            <w:r w:rsidRPr="007972F4">
              <w:rPr>
                <w:rFonts w:ascii="Arial Unicode MS" w:eastAsia="Arial Unicode MS" w:hAnsi="Arial Unicode MS" w:cs="Arial Unicode MS"/>
                <w:color w:val="000000"/>
                <w:sz w:val="24"/>
              </w:rPr>
              <w:lastRenderedPageBreak/>
              <w:t>the external financing need if sales increase by 12 percent? </w:t>
            </w:r>
            <w:r w:rsidRPr="007972F4">
              <w:rPr>
                <w:rFonts w:ascii="Times,Times New Roman,Times-Rom" w:eastAsia="Times,Times New Roman,Times-Rom" w:hAnsi="Times,Times New Roman,Times-Rom" w:cs="Times,Times New Roman,Times-Rom"/>
                <w:color w:val="000000"/>
                <w:sz w:val="24"/>
              </w:rPr>
              <w:br/>
            </w:r>
            <w:r w:rsidRPr="007972F4">
              <w:rPr>
                <w:rFonts w:ascii="Arial Unicode MS" w:eastAsia="Arial Unicode MS" w:hAnsi="Arial Unicode MS" w:cs="Arial Unicode MS"/>
                <w:color w:val="000000"/>
                <w:sz w:val="24"/>
              </w:rPr>
              <w:t> </w:t>
            </w:r>
          </w:p>
        </w:tc>
      </w:tr>
    </w:tbl>
    <w:p w14:paraId="116DB554" w14:textId="77777777" w:rsidR="007972F4" w:rsidRPr="007972F4" w:rsidRDefault="007972F4" w:rsidP="007972F4">
      <w:pPr>
        <w:keepLines/>
        <w:spacing w:after="0"/>
      </w:pPr>
    </w:p>
    <w:sectPr w:rsidR="007972F4" w:rsidRPr="00797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F4"/>
    <w:rsid w:val="000B39D0"/>
    <w:rsid w:val="002323CC"/>
    <w:rsid w:val="00330BD2"/>
    <w:rsid w:val="003B7CF9"/>
    <w:rsid w:val="0040580F"/>
    <w:rsid w:val="00423A3A"/>
    <w:rsid w:val="005101E7"/>
    <w:rsid w:val="00694647"/>
    <w:rsid w:val="00771F94"/>
    <w:rsid w:val="007972F4"/>
    <w:rsid w:val="0089624A"/>
    <w:rsid w:val="008C30B9"/>
    <w:rsid w:val="00901089"/>
    <w:rsid w:val="009448C2"/>
    <w:rsid w:val="009737DF"/>
    <w:rsid w:val="00974E2A"/>
    <w:rsid w:val="00990AC7"/>
    <w:rsid w:val="009C50D9"/>
    <w:rsid w:val="00A0323B"/>
    <w:rsid w:val="00A1664E"/>
    <w:rsid w:val="00A31A20"/>
    <w:rsid w:val="00B101E6"/>
    <w:rsid w:val="00B30F46"/>
    <w:rsid w:val="00C26488"/>
    <w:rsid w:val="00DE5B86"/>
    <w:rsid w:val="00DF5A53"/>
    <w:rsid w:val="00E27248"/>
    <w:rsid w:val="00E833F4"/>
    <w:rsid w:val="00F905FA"/>
    <w:rsid w:val="00FB05E0"/>
    <w:rsid w:val="00FE48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82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2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2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Words>
  <Characters>1187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jadkins</dc:creator>
  <cp:lastModifiedBy>Stephenson, Cassi D</cp:lastModifiedBy>
  <cp:revision>2</cp:revision>
  <dcterms:created xsi:type="dcterms:W3CDTF">2017-02-27T17:25:00Z</dcterms:created>
  <dcterms:modified xsi:type="dcterms:W3CDTF">2017-02-27T17:25:00Z</dcterms:modified>
</cp:coreProperties>
</file>